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663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61F7ED3">
      <w:pPr>
        <w:rPr>
          <w:rFonts w:hint="eastAsia" w:ascii="黑体" w:hAnsi="黑体" w:eastAsia="黑体" w:cs="黑体"/>
          <w:sz w:val="32"/>
          <w:szCs w:val="32"/>
        </w:rPr>
      </w:pPr>
    </w:p>
    <w:p w14:paraId="418C2E3E">
      <w:pPr>
        <w:pStyle w:val="2"/>
        <w:spacing w:line="560" w:lineRule="exact"/>
        <w:jc w:val="center"/>
        <w:rPr>
          <w:rFonts w:hAnsi="宋体" w:eastAsia="方正小标宋简体" w:cs="宋体"/>
          <w:snapToGrid w:val="0"/>
          <w:kern w:val="0"/>
          <w:sz w:val="36"/>
          <w:szCs w:val="36"/>
        </w:rPr>
      </w:pPr>
      <w:r>
        <w:rPr>
          <w:rFonts w:hint="eastAsia" w:eastAsia="方正小标宋简体"/>
          <w:bCs/>
          <w:snapToGrid w:val="0"/>
          <w:sz w:val="36"/>
          <w:szCs w:val="36"/>
        </w:rPr>
        <w:t>广西医科大学第二十二届教育教学数字化大</w:t>
      </w:r>
      <w:r>
        <w:rPr>
          <w:rFonts w:hint="eastAsia" w:hAnsi="宋体" w:eastAsia="方正小标宋简体" w:cs="宋体"/>
          <w:snapToGrid w:val="0"/>
          <w:kern w:val="0"/>
          <w:sz w:val="36"/>
          <w:szCs w:val="36"/>
        </w:rPr>
        <w:t>赛</w:t>
      </w:r>
    </w:p>
    <w:p w14:paraId="39D6D292">
      <w:pPr>
        <w:pStyle w:val="2"/>
        <w:spacing w:line="560" w:lineRule="exact"/>
        <w:jc w:val="center"/>
        <w:rPr>
          <w:rFonts w:ascii="仿宋_GB2312" w:eastAsia="仿宋_GB2312"/>
          <w:bCs/>
          <w:sz w:val="36"/>
          <w:szCs w:val="36"/>
        </w:rPr>
      </w:pPr>
      <w:r>
        <w:rPr>
          <w:rFonts w:hint="eastAsia" w:hAnsi="宋体" w:eastAsia="方正小标宋简体" w:cs="宋体"/>
          <w:snapToGrid w:val="0"/>
          <w:kern w:val="0"/>
          <w:sz w:val="36"/>
          <w:szCs w:val="36"/>
        </w:rPr>
        <w:t>参赛作品推荐表</w:t>
      </w:r>
    </w:p>
    <w:tbl>
      <w:tblPr>
        <w:tblStyle w:val="5"/>
        <w:tblW w:w="95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1"/>
        <w:gridCol w:w="2919"/>
        <w:gridCol w:w="9"/>
        <w:gridCol w:w="1057"/>
        <w:gridCol w:w="974"/>
        <w:gridCol w:w="2823"/>
      </w:tblGrid>
      <w:tr w14:paraId="52030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5900E9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参赛单位</w:t>
            </w: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4A444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E9254">
            <w:pPr>
              <w:widowControl/>
              <w:spacing w:line="4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作者（不超过5人）</w:t>
            </w:r>
          </w:p>
        </w:tc>
        <w:tc>
          <w:tcPr>
            <w:tcW w:w="2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08CB6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651C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322489">
            <w:pPr>
              <w:widowControl/>
              <w:spacing w:line="4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参赛作品</w:t>
            </w:r>
          </w:p>
          <w:p w14:paraId="73B0790D">
            <w:pPr>
              <w:widowControl/>
              <w:spacing w:line="4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2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20ED65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401755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是否同意共享</w:t>
            </w:r>
          </w:p>
        </w:tc>
        <w:tc>
          <w:tcPr>
            <w:tcW w:w="28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BD0F9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614F1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F6C20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3CB95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609AB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电话（手机）</w:t>
            </w:r>
          </w:p>
        </w:tc>
        <w:tc>
          <w:tcPr>
            <w:tcW w:w="2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DA63C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3380D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09A1B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E</w:t>
            </w: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-</w:t>
            </w: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mail</w:t>
            </w: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A4C37D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EC8FC4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QQ号</w:t>
            </w:r>
          </w:p>
        </w:tc>
        <w:tc>
          <w:tcPr>
            <w:tcW w:w="28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4279F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1A096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9D8F5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77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533DB"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□</w:t>
            </w:r>
            <w:r>
              <w:rPr>
                <w:rFonts w:ascii="仿宋_GB2312" w:hAnsi="Calibri" w:eastAsia="仿宋_GB2312"/>
                <w:sz w:val="24"/>
              </w:rPr>
              <w:t>AI赋能教学创新应用案例</w:t>
            </w:r>
          </w:p>
          <w:p w14:paraId="36930DFC"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□融合</w:t>
            </w:r>
            <w:r>
              <w:rPr>
                <w:rFonts w:ascii="仿宋_GB2312" w:hAnsi="Calibri" w:eastAsia="仿宋_GB2312"/>
                <w:sz w:val="24"/>
              </w:rPr>
              <w:t>AI数字化课程</w:t>
            </w:r>
          </w:p>
          <w:p w14:paraId="428C4394">
            <w:pPr>
              <w:adjustRightInd w:val="0"/>
              <w:snapToGrid w:val="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□数字仿真作品</w:t>
            </w:r>
          </w:p>
        </w:tc>
      </w:tr>
      <w:tr w14:paraId="5A272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EA50B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学科</w:t>
            </w: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EA0A3">
            <w:pPr>
              <w:widowControl/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文科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理工科</w:t>
            </w:r>
          </w:p>
          <w:p w14:paraId="31D580FB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农医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1E902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教学</w:t>
            </w:r>
          </w:p>
          <w:p w14:paraId="3814EB09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对象</w:t>
            </w:r>
          </w:p>
        </w:tc>
        <w:tc>
          <w:tcPr>
            <w:tcW w:w="37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899509">
            <w:pPr>
              <w:widowControl/>
              <w:spacing w:line="560" w:lineRule="exact"/>
              <w:ind w:left="140" w:hanging="140" w:hangingChars="5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研究生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本科生</w:t>
            </w:r>
          </w:p>
        </w:tc>
      </w:tr>
      <w:tr w14:paraId="036EA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6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51298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首次应用授课时间、次数</w:t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B72E0D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683FF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FA6D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参赛作品链接地址、相关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账号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、登录密码（如无，可忽略）</w:t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412C0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78C4D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2EA8D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教研室意见</w:t>
            </w:r>
          </w:p>
        </w:tc>
        <w:tc>
          <w:tcPr>
            <w:tcW w:w="77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7CFD21A0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14:paraId="15FFE173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负责人（签字）：</w:t>
            </w:r>
          </w:p>
          <w:p w14:paraId="1478C907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 w14:paraId="349DE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D9EED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二级学院</w:t>
            </w:r>
          </w:p>
          <w:p w14:paraId="7B26AECE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160D0455">
            <w:pPr>
              <w:widowControl/>
              <w:spacing w:line="560" w:lineRule="exact"/>
              <w:ind w:firstLine="140" w:firstLineChars="5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（作者是否存在师德师风问题，作品是否存在学术不端、意识形态和教育伦理合规性问题，是否同意推荐参加比赛）</w:t>
            </w:r>
          </w:p>
          <w:p w14:paraId="0C6BEF26">
            <w:pPr>
              <w:widowControl/>
              <w:spacing w:line="560" w:lineRule="exact"/>
              <w:ind w:firstLine="140" w:firstLineChars="5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14:paraId="23C2361C">
            <w:pPr>
              <w:widowControl/>
              <w:spacing w:line="560" w:lineRule="exact"/>
              <w:ind w:firstLine="140" w:firstLineChars="5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负责人（签字）：（部门盖章）</w:t>
            </w:r>
          </w:p>
          <w:p w14:paraId="6CA29793">
            <w:pPr>
              <w:widowControl/>
              <w:spacing w:line="560" w:lineRule="exact"/>
              <w:ind w:firstLine="5600" w:firstLineChars="200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 w14:paraId="6ED95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37F21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作品简介</w:t>
            </w:r>
          </w:p>
          <w:p w14:paraId="2350D3C8">
            <w:pPr>
              <w:widowControl/>
              <w:spacing w:line="56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（作品设计思想、内容、采用技术、教学应用情况等）</w:t>
            </w:r>
          </w:p>
        </w:tc>
      </w:tr>
      <w:tr w14:paraId="1FEFE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342CD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14:paraId="63766C8A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14:paraId="512EE191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14:paraId="0E90660C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14:paraId="54A7A330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14:paraId="3E2C578E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14:paraId="4627CABC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14:paraId="7F997A91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14:paraId="3DFFF893">
            <w:pPr>
              <w:widowControl/>
              <w:spacing w:line="56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7638B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95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B5AE2A">
            <w:pPr>
              <w:widowControl/>
              <w:spacing w:line="240" w:lineRule="atLeast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填表说明：</w:t>
            </w:r>
          </w:p>
          <w:p w14:paraId="41E75D0C">
            <w:pPr>
              <w:widowControl/>
              <w:spacing w:line="240" w:lineRule="atLeast"/>
              <w:ind w:firstLine="240" w:firstLineChars="100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1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．推荐表以</w:t>
            </w:r>
            <w:r>
              <w:rPr>
                <w:rFonts w:eastAsia="仿宋_GB2312"/>
                <w:snapToGrid w:val="0"/>
                <w:kern w:val="0"/>
                <w:sz w:val="24"/>
              </w:rPr>
              <w:t>OFFICE 2007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以上版本填报。盖章版扫描后作为上交材料一起上传。</w:t>
            </w:r>
          </w:p>
          <w:p w14:paraId="63E95C64">
            <w:pPr>
              <w:widowControl/>
              <w:spacing w:line="240" w:lineRule="atLeast"/>
              <w:ind w:firstLine="240" w:firstLineChars="10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2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．各作品作者一般不超过</w:t>
            </w:r>
            <w:r>
              <w:rPr>
                <w:rFonts w:eastAsia="仿宋_GB2312"/>
                <w:snapToGrid w:val="0"/>
                <w:kern w:val="0"/>
                <w:sz w:val="24"/>
              </w:rPr>
              <w:t>5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人，报送后不准更改。</w:t>
            </w:r>
          </w:p>
          <w:p w14:paraId="0A8A49AA">
            <w:pPr>
              <w:widowControl/>
              <w:spacing w:line="240" w:lineRule="atLeast"/>
              <w:ind w:firstLine="240" w:firstLineChars="10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3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．各学院须严格审查，已获历届各类全国、省级、校级类似大赛三等奖及以上的作品不予推荐。</w:t>
            </w:r>
          </w:p>
        </w:tc>
      </w:tr>
    </w:tbl>
    <w:p w14:paraId="77D29CB3">
      <w:pPr>
        <w:jc w:val="left"/>
        <w:rPr>
          <w:rFonts w:ascii="仿宋_GB2312" w:hAnsi="宋体" w:eastAsia="仿宋_GB2312"/>
          <w:sz w:val="32"/>
          <w:szCs w:val="32"/>
        </w:rPr>
      </w:pPr>
    </w:p>
    <w:p w14:paraId="65D272CA">
      <w:pPr>
        <w:jc w:val="left"/>
        <w:rPr>
          <w:rFonts w:ascii="仿宋_GB2312" w:hAnsi="宋体" w:eastAsia="仿宋_GB2312"/>
          <w:sz w:val="32"/>
          <w:szCs w:val="32"/>
        </w:rPr>
      </w:pPr>
    </w:p>
    <w:p w14:paraId="2D9566A7"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38"/>
    <w:rsid w:val="0003343C"/>
    <w:rsid w:val="000E422A"/>
    <w:rsid w:val="00133EFF"/>
    <w:rsid w:val="001933A3"/>
    <w:rsid w:val="001D10D0"/>
    <w:rsid w:val="00297F75"/>
    <w:rsid w:val="003470E8"/>
    <w:rsid w:val="003B133F"/>
    <w:rsid w:val="00600912"/>
    <w:rsid w:val="006E4D8F"/>
    <w:rsid w:val="00933799"/>
    <w:rsid w:val="0095344D"/>
    <w:rsid w:val="009B792B"/>
    <w:rsid w:val="00AA52C5"/>
    <w:rsid w:val="00B46246"/>
    <w:rsid w:val="00C12DCD"/>
    <w:rsid w:val="00C37D66"/>
    <w:rsid w:val="00CB0E4C"/>
    <w:rsid w:val="00CB2FD4"/>
    <w:rsid w:val="00DA5389"/>
    <w:rsid w:val="00E415F0"/>
    <w:rsid w:val="00E42C38"/>
    <w:rsid w:val="00E8296D"/>
    <w:rsid w:val="00E86357"/>
    <w:rsid w:val="462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autoRedefine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399</Characters>
  <Lines>3</Lines>
  <Paragraphs>1</Paragraphs>
  <TotalTime>0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2025-05-14T10:03:00Z</dcterms:created>
  <dc:creator>NONG</dc:creator>
  <cp:lastModifiedBy>吴梦灵</cp:lastModifiedBy>
  <dcterms:modified xsi:type="dcterms:W3CDTF">2026-03-21T06:03:09Z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eyJoZGlkIjoiZTcwZjQ5MDc3MmE0NGU5NTdiYzE0MWVlNjc5ZDRhZDciLCJ1c2VySWQiOiIxNzg2OTU2NiJ9</vt:lpwstr>
  </property>
  <property fmtid="{D5CDD505-2E9C-101B-9397-08002B2CF9AE}" pid="3" name="KSOProductBuildVer">
    <vt:lpwstr>2052-12.1.0.25225</vt:lpwstr>
  </property>
  <property fmtid="{D5CDD505-2E9C-101B-9397-08002B2CF9AE}" pid="4" name="ICV">
    <vt:lpwstr>FFBE3ACFEB8945E6AD1845C5AF41B10D_12</vt:lpwstr>
  </property>
</Properties>
</file>