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1AD7" w14:textId="31095642" w:rsidR="00264F44" w:rsidRDefault="00264F44" w:rsidP="00FD1679">
      <w:pPr>
        <w:spacing w:after="0" w:line="620" w:lineRule="exact"/>
        <w:jc w:val="both"/>
        <w:rPr>
          <w:rFonts w:ascii="黑体" w:eastAsia="黑体" w:hAnsi="黑体" w:cs="Times New Roman"/>
          <w:sz w:val="32"/>
          <w:szCs w:val="32"/>
        </w:rPr>
      </w:pPr>
      <w:r w:rsidRPr="00264F44">
        <w:rPr>
          <w:rFonts w:ascii="黑体" w:eastAsia="黑体" w:hAnsi="黑体" w:cs="Times New Roman" w:hint="eastAsia"/>
          <w:sz w:val="32"/>
          <w:szCs w:val="32"/>
        </w:rPr>
        <w:t>附件</w:t>
      </w:r>
      <w:r w:rsidRPr="00FD1679">
        <w:rPr>
          <w:rFonts w:ascii="黑体" w:eastAsia="黑体" w:hAnsi="黑体" w:cs="Times New Roman" w:hint="eastAsia"/>
          <w:sz w:val="32"/>
          <w:szCs w:val="32"/>
        </w:rPr>
        <w:t>1</w:t>
      </w:r>
    </w:p>
    <w:p w14:paraId="21962D68" w14:textId="77777777" w:rsidR="00FD1679" w:rsidRPr="00264F44" w:rsidRDefault="00FD1679" w:rsidP="00FD1679">
      <w:pPr>
        <w:spacing w:after="0" w:line="620" w:lineRule="exact"/>
        <w:jc w:val="both"/>
        <w:rPr>
          <w:rFonts w:ascii="黑体" w:eastAsia="黑体" w:hAnsi="黑体" w:cs="Times New Roman"/>
          <w:sz w:val="32"/>
          <w:szCs w:val="32"/>
        </w:rPr>
      </w:pPr>
    </w:p>
    <w:p w14:paraId="173CAC97" w14:textId="44C498EE" w:rsidR="004358AB" w:rsidRPr="0041031B" w:rsidRDefault="004727D9" w:rsidP="004727D9">
      <w:pPr>
        <w:spacing w:line="220" w:lineRule="atLeast"/>
        <w:jc w:val="center"/>
        <w:rPr>
          <w:rFonts w:ascii="方正小标宋_GBK" w:eastAsia="方正小标宋_GBK" w:hAnsi="黑体" w:cs="Times New Roman" w:hint="eastAsia"/>
          <w:bCs/>
          <w:sz w:val="44"/>
          <w:szCs w:val="44"/>
        </w:rPr>
      </w:pPr>
      <w:r w:rsidRPr="0041031B">
        <w:rPr>
          <w:rFonts w:ascii="方正小标宋_GBK" w:eastAsia="方正小标宋_GBK" w:hAnsi="黑体" w:cs="Times New Roman" w:hint="eastAsia"/>
          <w:bCs/>
          <w:sz w:val="44"/>
          <w:szCs w:val="44"/>
        </w:rPr>
        <w:t>广西医科大学</w:t>
      </w:r>
      <w:r w:rsidR="00E332F8" w:rsidRPr="0041031B">
        <w:rPr>
          <w:rFonts w:ascii="方正小标宋_GBK" w:eastAsia="方正小标宋_GBK" w:hAnsi="黑体" w:cs="Times New Roman" w:hint="eastAsia"/>
          <w:bCs/>
          <w:sz w:val="44"/>
          <w:szCs w:val="44"/>
        </w:rPr>
        <w:t>本科</w:t>
      </w:r>
      <w:r w:rsidRPr="0041031B">
        <w:rPr>
          <w:rFonts w:ascii="方正小标宋_GBK" w:eastAsia="方正小标宋_GBK" w:hAnsi="黑体" w:cs="Times New Roman" w:hint="eastAsia"/>
          <w:bCs/>
          <w:sz w:val="44"/>
          <w:szCs w:val="44"/>
        </w:rPr>
        <w:t>人才培养方案</w:t>
      </w:r>
      <w:r w:rsidR="00B26E0B" w:rsidRPr="0041031B">
        <w:rPr>
          <w:rFonts w:ascii="方正小标宋_GBK" w:eastAsia="方正小标宋_GBK" w:hAnsi="黑体" w:cs="Times New Roman" w:hint="eastAsia"/>
          <w:bCs/>
          <w:sz w:val="44"/>
          <w:szCs w:val="44"/>
        </w:rPr>
        <w:t>制定（</w:t>
      </w:r>
      <w:r w:rsidRPr="0041031B">
        <w:rPr>
          <w:rFonts w:ascii="方正小标宋_GBK" w:eastAsia="方正小标宋_GBK" w:hAnsi="黑体" w:cs="Times New Roman" w:hint="eastAsia"/>
          <w:bCs/>
          <w:sz w:val="44"/>
          <w:szCs w:val="44"/>
        </w:rPr>
        <w:t>修订</w:t>
      </w:r>
      <w:r w:rsidR="00B26E0B" w:rsidRPr="0041031B">
        <w:rPr>
          <w:rFonts w:ascii="方正小标宋_GBK" w:eastAsia="方正小标宋_GBK" w:hAnsi="黑体" w:cs="Times New Roman" w:hint="eastAsia"/>
          <w:bCs/>
          <w:sz w:val="44"/>
          <w:szCs w:val="44"/>
        </w:rPr>
        <w:t>）</w:t>
      </w:r>
      <w:r w:rsidRPr="0041031B">
        <w:rPr>
          <w:rFonts w:ascii="方正小标宋_GBK" w:eastAsia="方正小标宋_GBK" w:hAnsi="黑体" w:cs="Times New Roman" w:hint="eastAsia"/>
          <w:bCs/>
          <w:sz w:val="44"/>
          <w:szCs w:val="44"/>
        </w:rPr>
        <w:t>管理办法</w:t>
      </w:r>
    </w:p>
    <w:p w14:paraId="7518F0C9" w14:textId="5EB248E8" w:rsidR="0041031B" w:rsidRPr="0041031B" w:rsidRDefault="0041031B" w:rsidP="004727D9">
      <w:pPr>
        <w:spacing w:line="220" w:lineRule="atLeast"/>
        <w:jc w:val="center"/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41031B">
        <w:rPr>
          <w:rFonts w:asciiTheme="majorEastAsia" w:eastAsiaTheme="majorEastAsia" w:hAnsiTheme="majorEastAsia" w:cs="Times New Roman" w:hint="eastAsia"/>
          <w:sz w:val="28"/>
          <w:szCs w:val="28"/>
        </w:rPr>
        <w:t>（征求意见稿）</w:t>
      </w:r>
    </w:p>
    <w:p w14:paraId="5AF62D65" w14:textId="77777777" w:rsidR="000F403A" w:rsidRPr="0001161B" w:rsidRDefault="000F403A" w:rsidP="0001161B">
      <w:pPr>
        <w:kinsoku w:val="0"/>
        <w:autoSpaceDE w:val="0"/>
        <w:autoSpaceDN w:val="0"/>
        <w:spacing w:beforeLines="100" w:before="360" w:afterLines="100" w:after="360" w:line="620" w:lineRule="exact"/>
        <w:jc w:val="center"/>
        <w:textAlignment w:val="baseline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  <w:r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第一章</w:t>
      </w:r>
      <w:r w:rsidR="0012267C"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 xml:space="preserve">  </w:t>
      </w:r>
      <w:r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总则</w:t>
      </w:r>
    </w:p>
    <w:p w14:paraId="313862A5" w14:textId="76F2B7A0" w:rsidR="004727D9" w:rsidRPr="00E0150D" w:rsidRDefault="000F403A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1161B">
        <w:rPr>
          <w:rFonts w:ascii="黑体" w:eastAsia="黑体" w:hAnsi="黑体" w:cs="Times New Roman" w:hint="eastAsia"/>
          <w:sz w:val="32"/>
          <w:szCs w:val="32"/>
        </w:rPr>
        <w:t>第一条</w:t>
      </w:r>
      <w:r w:rsidR="0012267C" w:rsidRPr="00E0150D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="004727D9" w:rsidRPr="00E0150D">
        <w:rPr>
          <w:rFonts w:ascii="仿宋_GB2312" w:eastAsia="仿宋_GB2312" w:hAnsiTheme="minorEastAsia" w:cs="Times New Roman" w:hint="eastAsia"/>
          <w:sz w:val="32"/>
          <w:szCs w:val="32"/>
        </w:rPr>
        <w:t>人才培养方案是学校教育教学工作的纲领性文件</w:t>
      </w:r>
      <w:r w:rsidR="003F2F1C" w:rsidRPr="00E0150D">
        <w:rPr>
          <w:rFonts w:ascii="仿宋_GB2312" w:eastAsia="仿宋_GB2312" w:hAnsiTheme="minorEastAsia" w:cs="Times New Roman" w:hint="eastAsia"/>
          <w:sz w:val="32"/>
          <w:szCs w:val="32"/>
        </w:rPr>
        <w:t>，是落实立德树人根本任务、贯彻国家教育方针、执行教育标准、彰显学校办学定位与育人特色的总体实施方案，是组织教学活动、配置教学资源、开展教学管理、保障人才培养质量的核心依据。为进一步规范学校人才培养方案的制定、修订、调整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等工作</w:t>
      </w:r>
      <w:r w:rsidR="003F2F1C" w:rsidRPr="00E0150D">
        <w:rPr>
          <w:rFonts w:ascii="仿宋_GB2312" w:eastAsia="仿宋_GB2312" w:hAnsiTheme="minorEastAsia" w:cs="Times New Roman" w:hint="eastAsia"/>
          <w:sz w:val="32"/>
          <w:szCs w:val="32"/>
        </w:rPr>
        <w:t>，健全本科人才培养质量保障体系，结合学校办学实际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，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特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制定本办法。</w:t>
      </w:r>
    </w:p>
    <w:p w14:paraId="5B2D1D72" w14:textId="77777777" w:rsidR="00B26E0B" w:rsidRPr="0001161B" w:rsidRDefault="00B26E0B" w:rsidP="0001161B">
      <w:pPr>
        <w:kinsoku w:val="0"/>
        <w:autoSpaceDE w:val="0"/>
        <w:autoSpaceDN w:val="0"/>
        <w:spacing w:beforeLines="100" w:before="360" w:afterLines="100" w:after="360" w:line="620" w:lineRule="exact"/>
        <w:jc w:val="center"/>
        <w:textAlignment w:val="baseline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  <w:r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第二章</w:t>
      </w:r>
      <w:r w:rsidR="0012267C"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 xml:space="preserve">  </w:t>
      </w:r>
      <w:r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人才培养方案的制定（修订）</w:t>
      </w:r>
      <w:r w:rsidR="005F21B6"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与调整</w:t>
      </w:r>
    </w:p>
    <w:p w14:paraId="6CCF7F85" w14:textId="77777777" w:rsidR="009B4F68" w:rsidRPr="00E0150D" w:rsidRDefault="009B4F68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1161B">
        <w:rPr>
          <w:rFonts w:ascii="黑体" w:eastAsia="黑体" w:hAnsi="黑体" w:cs="Times New Roman" w:hint="eastAsia"/>
          <w:sz w:val="32"/>
          <w:szCs w:val="32"/>
        </w:rPr>
        <w:t>第二条</w:t>
      </w:r>
      <w:r w:rsidR="0012267C" w:rsidRPr="00E0150D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人才培养方案是学校开展教学工作的基本文件，其制定（修订）、执行和调整，必须按严格的规范和程序进行。</w:t>
      </w:r>
    </w:p>
    <w:p w14:paraId="6F5BFABD" w14:textId="11AA5C34" w:rsidR="00B26E0B" w:rsidRPr="00E0150D" w:rsidRDefault="00B26E0B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1161B">
        <w:rPr>
          <w:rFonts w:ascii="黑体" w:eastAsia="黑体" w:hAnsi="黑体" w:cs="Times New Roman" w:hint="eastAsia"/>
          <w:sz w:val="32"/>
          <w:szCs w:val="32"/>
        </w:rPr>
        <w:t>第</w:t>
      </w:r>
      <w:r w:rsidR="009B4F68" w:rsidRPr="0001161B">
        <w:rPr>
          <w:rFonts w:ascii="黑体" w:eastAsia="黑体" w:hAnsi="黑体" w:cs="Times New Roman" w:hint="eastAsia"/>
          <w:sz w:val="32"/>
          <w:szCs w:val="32"/>
        </w:rPr>
        <w:t>三</w:t>
      </w:r>
      <w:r w:rsidRPr="0001161B">
        <w:rPr>
          <w:rFonts w:ascii="黑体" w:eastAsia="黑体" w:hAnsi="黑体" w:cs="Times New Roman" w:hint="eastAsia"/>
          <w:sz w:val="32"/>
          <w:szCs w:val="32"/>
        </w:rPr>
        <w:t>条</w:t>
      </w:r>
      <w:r w:rsidR="0012267C" w:rsidRPr="00E0150D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各专业均应具有完备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规范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的人才培养方案。人才培养方案既要保持一定的稳定性，又要根据经济社会发展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、行业发</w:t>
      </w:r>
      <w:proofErr w:type="gramStart"/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展趋势</w:t>
      </w:r>
      <w:proofErr w:type="gramEnd"/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及学校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办学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实际，适时地进行调整和修订。原则上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每年按需要进行局部修订，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每三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至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五</w:t>
      </w:r>
      <w:r w:rsidR="00845CFC" w:rsidRPr="00E0150D">
        <w:rPr>
          <w:rFonts w:ascii="仿宋_GB2312" w:eastAsia="仿宋_GB2312" w:hAnsiTheme="minorEastAsia" w:cs="Times New Roman" w:hint="eastAsia"/>
          <w:sz w:val="32"/>
          <w:szCs w:val="32"/>
        </w:rPr>
        <w:t>年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进行一次全面修订。</w:t>
      </w:r>
    </w:p>
    <w:p w14:paraId="36AF1461" w14:textId="56EF66D1" w:rsidR="009B4F68" w:rsidRPr="00E0150D" w:rsidRDefault="00B26E0B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1161B">
        <w:rPr>
          <w:rFonts w:ascii="黑体" w:eastAsia="黑体" w:hAnsi="黑体" w:cs="Times New Roman" w:hint="eastAsia"/>
          <w:sz w:val="32"/>
          <w:szCs w:val="32"/>
        </w:rPr>
        <w:lastRenderedPageBreak/>
        <w:t>第</w:t>
      </w:r>
      <w:r w:rsidR="009B4F68" w:rsidRPr="0001161B">
        <w:rPr>
          <w:rFonts w:ascii="黑体" w:eastAsia="黑体" w:hAnsi="黑体" w:cs="Times New Roman" w:hint="eastAsia"/>
          <w:sz w:val="32"/>
          <w:szCs w:val="32"/>
        </w:rPr>
        <w:t>四</w:t>
      </w:r>
      <w:r w:rsidRPr="0001161B">
        <w:rPr>
          <w:rFonts w:ascii="黑体" w:eastAsia="黑体" w:hAnsi="黑体" w:cs="Times New Roman" w:hint="eastAsia"/>
          <w:sz w:val="32"/>
          <w:szCs w:val="32"/>
        </w:rPr>
        <w:t>条</w:t>
      </w:r>
      <w:r w:rsidR="0012267C" w:rsidRPr="00E0150D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学校成立人才培养方案制定（修订）工作领导小组，负责全校人才培养方案制定（修订）的规划与领导；教务处具体组织落实制定（修订）工作；各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二级</w:t>
      </w:r>
      <w:bookmarkStart w:id="0" w:name="OLE_LINK4"/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学院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成立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院级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人才培养方案制定（修订）工作小组</w:t>
      </w:r>
      <w:bookmarkEnd w:id="0"/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，</w:t>
      </w:r>
      <w:r w:rsidR="000018EF" w:rsidRPr="00E0150D">
        <w:rPr>
          <w:rFonts w:ascii="仿宋_GB2312" w:eastAsia="仿宋_GB2312" w:hAnsiTheme="minorEastAsia" w:cs="Times New Roman" w:hint="eastAsia"/>
          <w:sz w:val="32"/>
          <w:szCs w:val="32"/>
        </w:rPr>
        <w:t>院长作为第一责任人负责本院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所设专业人才培养方案的制定（修订）工作。</w:t>
      </w:r>
    </w:p>
    <w:p w14:paraId="75ADA07B" w14:textId="77777777" w:rsidR="009B4F68" w:rsidRPr="00E0150D" w:rsidRDefault="00B26E0B" w:rsidP="00E0150D">
      <w:pPr>
        <w:spacing w:after="0" w:line="620" w:lineRule="exact"/>
        <w:ind w:firstLineChars="200" w:firstLine="6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1161B">
        <w:rPr>
          <w:rFonts w:ascii="黑体" w:eastAsia="黑体" w:hAnsi="黑体" w:cs="Times New Roman" w:hint="eastAsia"/>
          <w:sz w:val="32"/>
          <w:szCs w:val="32"/>
        </w:rPr>
        <w:t>第</w:t>
      </w:r>
      <w:r w:rsidR="009B4F68" w:rsidRPr="0001161B">
        <w:rPr>
          <w:rFonts w:ascii="黑体" w:eastAsia="黑体" w:hAnsi="黑体" w:cs="Times New Roman" w:hint="eastAsia"/>
          <w:sz w:val="32"/>
          <w:szCs w:val="32"/>
        </w:rPr>
        <w:t>五</w:t>
      </w:r>
      <w:r w:rsidRPr="0001161B">
        <w:rPr>
          <w:rFonts w:ascii="黑体" w:eastAsia="黑体" w:hAnsi="黑体" w:cs="Times New Roman" w:hint="eastAsia"/>
          <w:sz w:val="32"/>
          <w:szCs w:val="32"/>
        </w:rPr>
        <w:t>条</w:t>
      </w:r>
      <w:r w:rsidR="0012267C" w:rsidRPr="00E0150D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人才培养方案制定（修订）程序：</w:t>
      </w:r>
    </w:p>
    <w:p w14:paraId="20F28752" w14:textId="74BC454F" w:rsidR="009B4F68" w:rsidRPr="00E0150D" w:rsidRDefault="00B26E0B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1.教务处组织制定人才培养方案制定（修订）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指导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意见，经</w:t>
      </w:r>
      <w:r w:rsidR="000018EF" w:rsidRPr="00E0150D">
        <w:rPr>
          <w:rFonts w:ascii="仿宋_GB2312" w:eastAsia="仿宋_GB2312" w:hAnsiTheme="minorEastAsia" w:cs="Times New Roman" w:hint="eastAsia"/>
          <w:sz w:val="32"/>
          <w:szCs w:val="32"/>
        </w:rPr>
        <w:t>学校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教学委员会</w:t>
      </w:r>
      <w:r w:rsidR="000018EF" w:rsidRPr="00E0150D">
        <w:rPr>
          <w:rFonts w:ascii="仿宋_GB2312" w:eastAsia="仿宋_GB2312" w:hAnsiTheme="minorEastAsia" w:cs="Times New Roman" w:hint="eastAsia"/>
          <w:sz w:val="32"/>
          <w:szCs w:val="32"/>
        </w:rPr>
        <w:t>审核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通过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后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，下发至各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二级学院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；</w:t>
      </w:r>
    </w:p>
    <w:p w14:paraId="133E195A" w14:textId="4808CEE6" w:rsidR="009B4F68" w:rsidRPr="00E0150D" w:rsidRDefault="00B26E0B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2.各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二级学院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根据人才培养方案制定（修订）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指导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意见及具体工作要求，组织</w:t>
      </w:r>
      <w:r w:rsidR="00A871A3" w:rsidRPr="00E0150D">
        <w:rPr>
          <w:rFonts w:ascii="仿宋_GB2312" w:eastAsia="仿宋_GB2312" w:hAnsiTheme="minorEastAsia" w:cs="Times New Roman" w:hint="eastAsia"/>
          <w:sz w:val="32"/>
          <w:szCs w:val="32"/>
        </w:rPr>
        <w:t>所属</w:t>
      </w:r>
      <w:r w:rsidR="0086782F" w:rsidRPr="00E0150D">
        <w:rPr>
          <w:rFonts w:ascii="仿宋_GB2312" w:eastAsia="仿宋_GB2312" w:hAnsiTheme="minorEastAsia" w:cs="Times New Roman" w:hint="eastAsia"/>
          <w:sz w:val="32"/>
          <w:szCs w:val="32"/>
        </w:rPr>
        <w:t>专业</w:t>
      </w:r>
      <w:r w:rsidR="0059431E" w:rsidRPr="00E0150D">
        <w:rPr>
          <w:rFonts w:ascii="仿宋_GB2312" w:eastAsia="仿宋_GB2312" w:hAnsiTheme="minorEastAsia" w:cs="Times New Roman" w:hint="eastAsia"/>
          <w:sz w:val="32"/>
          <w:szCs w:val="32"/>
        </w:rPr>
        <w:t>教学</w:t>
      </w:r>
      <w:r w:rsidR="00845CFC" w:rsidRPr="00E0150D">
        <w:rPr>
          <w:rFonts w:ascii="仿宋_GB2312" w:eastAsia="仿宋_GB2312" w:hAnsiTheme="minorEastAsia" w:cs="Times New Roman" w:hint="eastAsia"/>
          <w:sz w:val="32"/>
          <w:szCs w:val="32"/>
        </w:rPr>
        <w:t>指导委员会</w:t>
      </w:r>
      <w:r w:rsidR="006B45D8" w:rsidRPr="00E0150D">
        <w:rPr>
          <w:rFonts w:ascii="仿宋_GB2312" w:eastAsia="仿宋_GB2312" w:hAnsiTheme="minorEastAsia" w:cs="Times New Roman" w:hint="eastAsia"/>
          <w:sz w:val="32"/>
          <w:szCs w:val="32"/>
        </w:rPr>
        <w:t>及相关人员、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利益相关</w:t>
      </w:r>
      <w:r w:rsidR="000018EF" w:rsidRPr="00E0150D">
        <w:rPr>
          <w:rFonts w:ascii="仿宋_GB2312" w:eastAsia="仿宋_GB2312" w:hAnsiTheme="minorEastAsia" w:cs="Times New Roman" w:hint="eastAsia"/>
          <w:sz w:val="32"/>
          <w:szCs w:val="32"/>
        </w:rPr>
        <w:t>方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进行研讨和论证</w:t>
      </w:r>
      <w:r w:rsidR="005F21B6" w:rsidRPr="00E0150D">
        <w:rPr>
          <w:rFonts w:ascii="仿宋_GB2312" w:eastAsia="仿宋_GB2312" w:hAnsiTheme="minorEastAsia" w:cs="Times New Roman" w:hint="eastAsia"/>
          <w:sz w:val="32"/>
          <w:szCs w:val="32"/>
        </w:rPr>
        <w:t>；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在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全面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调研</w:t>
      </w:r>
      <w:r w:rsidR="005F21B6" w:rsidRPr="00E0150D">
        <w:rPr>
          <w:rFonts w:ascii="仿宋_GB2312" w:eastAsia="仿宋_GB2312" w:hAnsiTheme="minorEastAsia" w:cs="Times New Roman" w:hint="eastAsia"/>
          <w:sz w:val="32"/>
          <w:szCs w:val="32"/>
        </w:rPr>
        <w:t>、</w:t>
      </w:r>
      <w:r w:rsidR="005F7E4A" w:rsidRPr="00E0150D">
        <w:rPr>
          <w:rFonts w:ascii="仿宋_GB2312" w:eastAsia="仿宋_GB2312" w:hAnsiTheme="minorEastAsia" w:cs="Times New Roman" w:hint="eastAsia"/>
          <w:sz w:val="32"/>
          <w:szCs w:val="32"/>
        </w:rPr>
        <w:t>科学</w:t>
      </w:r>
      <w:r w:rsidR="005F21B6" w:rsidRPr="00E0150D">
        <w:rPr>
          <w:rFonts w:ascii="仿宋_GB2312" w:eastAsia="仿宋_GB2312" w:hAnsiTheme="minorEastAsia" w:cs="Times New Roman" w:hint="eastAsia"/>
          <w:sz w:val="32"/>
          <w:szCs w:val="32"/>
        </w:rPr>
        <w:t>论证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的基础上拟定各专业人才培养方案</w:t>
      </w:r>
      <w:r w:rsidR="005F21B6" w:rsidRPr="00E0150D">
        <w:rPr>
          <w:rFonts w:ascii="仿宋_GB2312" w:eastAsia="仿宋_GB2312" w:hAnsiTheme="minorEastAsia" w:cs="Times New Roman" w:hint="eastAsia"/>
          <w:sz w:val="32"/>
          <w:szCs w:val="32"/>
        </w:rPr>
        <w:t>，</w:t>
      </w:r>
      <w:r w:rsidR="00105902" w:rsidRPr="00E0150D">
        <w:rPr>
          <w:rFonts w:ascii="仿宋_GB2312" w:eastAsia="仿宋_GB2312" w:hAnsiTheme="minorEastAsia" w:cs="Times New Roman" w:hint="eastAsia"/>
          <w:sz w:val="32"/>
          <w:szCs w:val="32"/>
        </w:rPr>
        <w:t>经学院人才培养方案制定（修订）工作小组审定后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报送教务处；</w:t>
      </w:r>
    </w:p>
    <w:p w14:paraId="505F4CE3" w14:textId="77777777" w:rsidR="009B4F68" w:rsidRPr="00E0150D" w:rsidRDefault="00B26E0B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3.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各门课程的教学大纲（包括理论课程和实践课程）是人才培养方案</w:t>
      </w:r>
      <w:r w:rsidR="005F21B6" w:rsidRPr="00E0150D">
        <w:rPr>
          <w:rFonts w:ascii="仿宋_GB2312" w:eastAsia="仿宋_GB2312" w:hAnsiTheme="minorEastAsia" w:cs="Times New Roman" w:hint="eastAsia"/>
          <w:sz w:val="32"/>
          <w:szCs w:val="32"/>
        </w:rPr>
        <w:t>中的重要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部分，</w:t>
      </w:r>
      <w:r w:rsidR="0074403B" w:rsidRPr="00E0150D">
        <w:rPr>
          <w:rFonts w:ascii="仿宋_GB2312" w:eastAsia="仿宋_GB2312" w:hAnsiTheme="minorEastAsia" w:cs="Times New Roman" w:hint="eastAsia"/>
          <w:sz w:val="32"/>
          <w:szCs w:val="32"/>
        </w:rPr>
        <w:t>二级学院</w:t>
      </w:r>
      <w:proofErr w:type="gramStart"/>
      <w:r w:rsidR="0074403B" w:rsidRPr="00E0150D">
        <w:rPr>
          <w:rFonts w:ascii="仿宋_GB2312" w:eastAsia="仿宋_GB2312" w:hAnsiTheme="minorEastAsia" w:cs="Times New Roman" w:hint="eastAsia"/>
          <w:sz w:val="32"/>
          <w:szCs w:val="32"/>
        </w:rPr>
        <w:t>须</w:t>
      </w:r>
      <w:r w:rsidR="0074403B" w:rsidRPr="00E0150D">
        <w:rPr>
          <w:rFonts w:ascii="仿宋_GB2312" w:eastAsia="仿宋_GB2312" w:hAnsiTheme="minorEastAsia" w:hint="eastAsia"/>
          <w:sz w:val="32"/>
          <w:szCs w:val="32"/>
        </w:rPr>
        <w:t>组织</w:t>
      </w:r>
      <w:proofErr w:type="gramEnd"/>
      <w:r w:rsidR="0074403B" w:rsidRPr="00E0150D">
        <w:rPr>
          <w:rFonts w:ascii="仿宋_GB2312" w:eastAsia="仿宋_GB2312" w:hAnsiTheme="minorEastAsia" w:hint="eastAsia"/>
          <w:sz w:val="32"/>
          <w:szCs w:val="32"/>
        </w:rPr>
        <w:t>任课教师认真研究讨论制定教学大纲，</w:t>
      </w:r>
      <w:r w:rsidR="009B4F68" w:rsidRPr="00E0150D">
        <w:rPr>
          <w:rFonts w:ascii="仿宋_GB2312" w:eastAsia="仿宋_GB2312" w:hAnsiTheme="minorEastAsia" w:cs="Times New Roman" w:hint="eastAsia"/>
          <w:sz w:val="32"/>
          <w:szCs w:val="32"/>
        </w:rPr>
        <w:t>按照学校有关规范要求与人才培养方案的制定（修订）工作同时进行。</w:t>
      </w:r>
    </w:p>
    <w:p w14:paraId="73158D55" w14:textId="43E76D21" w:rsidR="009B4F68" w:rsidRPr="00E0150D" w:rsidRDefault="009B4F68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4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.各专业人才培养方案由教务处报</w:t>
      </w:r>
      <w:r w:rsidR="00E332F8" w:rsidRPr="00E0150D">
        <w:rPr>
          <w:rFonts w:ascii="仿宋_GB2312" w:eastAsia="仿宋_GB2312" w:hAnsiTheme="minorEastAsia" w:cs="Times New Roman" w:hint="eastAsia"/>
          <w:sz w:val="32"/>
          <w:szCs w:val="32"/>
        </w:rPr>
        <w:t>学校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教学委员会</w:t>
      </w:r>
      <w:r w:rsidR="004D657B" w:rsidRPr="00E0150D">
        <w:rPr>
          <w:rFonts w:ascii="仿宋_GB2312" w:eastAsia="仿宋_GB2312" w:hAnsiTheme="minorEastAsia" w:cs="Times New Roman" w:hint="eastAsia"/>
          <w:sz w:val="32"/>
          <w:szCs w:val="32"/>
        </w:rPr>
        <w:t>审核、校长办公会审议、党委常委会审定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通过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后</w:t>
      </w:r>
      <w:r w:rsidR="00105902" w:rsidRPr="00E0150D">
        <w:rPr>
          <w:rFonts w:ascii="仿宋_GB2312" w:eastAsia="仿宋_GB2312" w:hAnsiTheme="minorEastAsia" w:cs="Times New Roman" w:hint="eastAsia"/>
          <w:sz w:val="32"/>
          <w:szCs w:val="32"/>
        </w:rPr>
        <w:t>印发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执行。</w:t>
      </w:r>
    </w:p>
    <w:p w14:paraId="1CDBF329" w14:textId="77777777" w:rsidR="005F21B6" w:rsidRPr="00E0150D" w:rsidRDefault="005F21B6" w:rsidP="00E0150D">
      <w:pPr>
        <w:spacing w:after="0" w:line="620" w:lineRule="exact"/>
        <w:ind w:firstLineChars="200" w:firstLine="6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1161B">
        <w:rPr>
          <w:rFonts w:ascii="黑体" w:eastAsia="黑体" w:hAnsi="黑体" w:cs="Times New Roman" w:hint="eastAsia"/>
          <w:sz w:val="32"/>
          <w:szCs w:val="32"/>
        </w:rPr>
        <w:t>第六条</w:t>
      </w:r>
      <w:r w:rsidR="0012267C" w:rsidRPr="00E0150D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人才培养方案调整程序：</w:t>
      </w:r>
    </w:p>
    <w:p w14:paraId="3D0C3A58" w14:textId="0511FC35" w:rsidR="005F21B6" w:rsidRPr="00E0150D" w:rsidRDefault="005F21B6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sz w:val="32"/>
          <w:szCs w:val="32"/>
        </w:rPr>
      </w:pP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lastRenderedPageBreak/>
        <w:t>1.</w:t>
      </w:r>
      <w:r w:rsidR="00601E22" w:rsidRPr="00E0150D">
        <w:rPr>
          <w:rFonts w:ascii="仿宋_GB2312" w:eastAsia="仿宋_GB2312" w:hAnsiTheme="minorEastAsia" w:cs="Times New Roman" w:hint="eastAsia"/>
          <w:sz w:val="32"/>
          <w:szCs w:val="32"/>
        </w:rPr>
        <w:t>凡涉及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新设课程、取消课程、更新课程名称、更改授课学期、变动</w:t>
      </w:r>
      <w:proofErr w:type="gramStart"/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授课总</w:t>
      </w:r>
      <w:proofErr w:type="gramEnd"/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学时和学分等情况，均属调整人才培养方案</w:t>
      </w:r>
      <w:r w:rsidR="00601E22" w:rsidRPr="00E0150D">
        <w:rPr>
          <w:rFonts w:ascii="仿宋_GB2312" w:eastAsia="仿宋_GB2312" w:hAnsiTheme="minorEastAsia" w:cs="Times New Roman" w:hint="eastAsia"/>
          <w:sz w:val="32"/>
          <w:szCs w:val="32"/>
        </w:rPr>
        <w:t>，须按规定程序报批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。</w:t>
      </w:r>
    </w:p>
    <w:p w14:paraId="192722A1" w14:textId="20525EC3" w:rsidR="005F21B6" w:rsidRPr="00E0150D" w:rsidRDefault="006C2110" w:rsidP="00CB4B08">
      <w:pPr>
        <w:spacing w:after="0" w:line="620" w:lineRule="exact"/>
        <w:ind w:firstLineChars="200" w:firstLine="640"/>
        <w:jc w:val="both"/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</w:pP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2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.各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二级学院、教研室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在充分论证基础上制定具体的调整方案，提出申请，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新设课程、变动</w:t>
      </w:r>
      <w:proofErr w:type="gramStart"/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授课总</w:t>
      </w:r>
      <w:proofErr w:type="gramEnd"/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学时和学分的</w:t>
      </w:r>
      <w:r w:rsidR="00505965" w:rsidRPr="00E0150D">
        <w:rPr>
          <w:rFonts w:ascii="仿宋_GB2312" w:eastAsia="仿宋_GB2312" w:hAnsiTheme="minorEastAsia" w:cs="Times New Roman" w:hint="eastAsia"/>
          <w:sz w:val="32"/>
          <w:szCs w:val="32"/>
        </w:rPr>
        <w:t>还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需提供相应课程教学大纲，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由</w:t>
      </w:r>
      <w:r w:rsidR="00A871A3" w:rsidRPr="00E0150D">
        <w:rPr>
          <w:rFonts w:ascii="仿宋_GB2312" w:eastAsia="仿宋_GB2312" w:hAnsiTheme="minorEastAsia" w:cs="Times New Roman" w:hint="eastAsia"/>
          <w:sz w:val="32"/>
          <w:szCs w:val="32"/>
        </w:rPr>
        <w:t>所属专业</w:t>
      </w:r>
      <w:r w:rsidR="0059431E" w:rsidRPr="00E0150D">
        <w:rPr>
          <w:rFonts w:ascii="仿宋_GB2312" w:eastAsia="仿宋_GB2312" w:hAnsiTheme="minorEastAsia" w:cs="Times New Roman" w:hint="eastAsia"/>
          <w:sz w:val="32"/>
          <w:szCs w:val="32"/>
        </w:rPr>
        <w:t>教学</w:t>
      </w:r>
      <w:r w:rsidR="00A871A3" w:rsidRPr="00E0150D">
        <w:rPr>
          <w:rFonts w:ascii="仿宋_GB2312" w:eastAsia="仿宋_GB2312" w:hAnsiTheme="minorEastAsia" w:cs="Times New Roman" w:hint="eastAsia"/>
          <w:sz w:val="32"/>
          <w:szCs w:val="32"/>
        </w:rPr>
        <w:t>指导委员会、二级学院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审核后报教务处；</w:t>
      </w:r>
      <w:r w:rsidRPr="00E0150D">
        <w:rPr>
          <w:rFonts w:ascii="仿宋_GB2312" w:eastAsia="仿宋_GB2312" w:hAnsiTheme="minorEastAsia" w:cs="Times New Roman" w:hint="eastAsia"/>
          <w:sz w:val="32"/>
          <w:szCs w:val="32"/>
        </w:rPr>
        <w:t>教务处对调整方案进行审核，提出初审意见并报分管校长审批后执行。</w:t>
      </w:r>
    </w:p>
    <w:p w14:paraId="0D683A1B" w14:textId="77777777" w:rsidR="005F21B6" w:rsidRPr="0001161B" w:rsidRDefault="00B26E0B" w:rsidP="0001161B">
      <w:pPr>
        <w:kinsoku w:val="0"/>
        <w:autoSpaceDE w:val="0"/>
        <w:autoSpaceDN w:val="0"/>
        <w:spacing w:beforeLines="100" w:before="360" w:afterLines="100" w:after="360" w:line="620" w:lineRule="exact"/>
        <w:jc w:val="center"/>
        <w:textAlignment w:val="baseline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  <w:r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第</w:t>
      </w:r>
      <w:r w:rsidR="0011142A"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三</w:t>
      </w:r>
      <w:r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章</w:t>
      </w:r>
      <w:r w:rsidR="0012267C"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 xml:space="preserve">  </w:t>
      </w:r>
      <w:r w:rsidRPr="0001161B"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附则</w:t>
      </w:r>
    </w:p>
    <w:p w14:paraId="7289D973" w14:textId="77777777" w:rsidR="005F21B6" w:rsidRPr="00E0150D" w:rsidRDefault="006C2110" w:rsidP="00E0150D">
      <w:pPr>
        <w:spacing w:after="0" w:line="620" w:lineRule="exact"/>
        <w:ind w:firstLineChars="200" w:firstLine="6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1161B">
        <w:rPr>
          <w:rFonts w:ascii="黑体" w:eastAsia="黑体" w:hAnsi="黑体" w:cs="Times New Roman" w:hint="eastAsia"/>
          <w:sz w:val="32"/>
          <w:szCs w:val="32"/>
        </w:rPr>
        <w:t>第</w:t>
      </w:r>
      <w:r w:rsidR="00B26E0B" w:rsidRPr="0001161B">
        <w:rPr>
          <w:rFonts w:ascii="黑体" w:eastAsia="黑体" w:hAnsi="黑体" w:cs="Times New Roman" w:hint="eastAsia"/>
          <w:sz w:val="32"/>
          <w:szCs w:val="32"/>
        </w:rPr>
        <w:t>七条</w:t>
      </w:r>
      <w:r w:rsidR="0012267C" w:rsidRPr="00E0150D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本办法由教务处负责解释。</w:t>
      </w:r>
    </w:p>
    <w:p w14:paraId="2D680119" w14:textId="20674572" w:rsidR="005F21B6" w:rsidRPr="00E0150D" w:rsidRDefault="00CB4B08" w:rsidP="00E0150D">
      <w:pPr>
        <w:spacing w:after="0" w:line="620" w:lineRule="exact"/>
        <w:ind w:firstLineChars="200" w:firstLine="640"/>
        <w:rPr>
          <w:rFonts w:ascii="仿宋_GB2312" w:eastAsia="仿宋_GB2312" w:hAnsiTheme="minorEastAsia" w:cs="Times New Roman" w:hint="eastAsia"/>
          <w:sz w:val="32"/>
          <w:szCs w:val="32"/>
        </w:rPr>
      </w:pPr>
      <w:r w:rsidRPr="0001161B">
        <w:rPr>
          <w:rFonts w:ascii="黑体" w:eastAsia="黑体" w:hAnsi="黑体" w:cs="Times New Roman" w:hint="eastAsia"/>
          <w:sz w:val="32"/>
          <w:szCs w:val="32"/>
        </w:rPr>
        <w:t>第</w:t>
      </w:r>
      <w:r w:rsidR="00B26E0B" w:rsidRPr="0001161B">
        <w:rPr>
          <w:rFonts w:ascii="黑体" w:eastAsia="黑体" w:hAnsi="黑体" w:cs="Times New Roman" w:hint="eastAsia"/>
          <w:sz w:val="32"/>
          <w:szCs w:val="32"/>
        </w:rPr>
        <w:t>八条</w:t>
      </w:r>
      <w:r w:rsidR="0012267C" w:rsidRPr="00E0150D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="00B26E0B" w:rsidRPr="00E0150D">
        <w:rPr>
          <w:rFonts w:ascii="仿宋_GB2312" w:eastAsia="仿宋_GB2312" w:hAnsiTheme="minorEastAsia" w:cs="Times New Roman" w:hint="eastAsia"/>
          <w:sz w:val="32"/>
          <w:szCs w:val="32"/>
        </w:rPr>
        <w:t>本办法自公布之日起施行。</w:t>
      </w:r>
    </w:p>
    <w:p w14:paraId="09FEDA5A" w14:textId="77777777" w:rsidR="00042721" w:rsidRPr="00E0150D" w:rsidRDefault="00042721" w:rsidP="00E0150D">
      <w:pPr>
        <w:spacing w:after="0" w:line="620" w:lineRule="exact"/>
        <w:rPr>
          <w:rFonts w:ascii="仿宋_GB2312" w:eastAsia="仿宋_GB2312" w:hAnsiTheme="minorEastAsia" w:cs="Times New Roman" w:hint="eastAsia"/>
          <w:sz w:val="32"/>
          <w:szCs w:val="32"/>
        </w:rPr>
      </w:pPr>
    </w:p>
    <w:p w14:paraId="110B6000" w14:textId="77777777" w:rsidR="00042721" w:rsidRDefault="00042721" w:rsidP="00B57469">
      <w:pPr>
        <w:spacing w:after="0" w:line="440" w:lineRule="exact"/>
        <w:rPr>
          <w:rFonts w:asciiTheme="minorEastAsia" w:eastAsiaTheme="minorEastAsia" w:hAnsiTheme="minorEastAsia" w:cs="Times New Roman" w:hint="eastAsia"/>
          <w:sz w:val="24"/>
          <w:szCs w:val="28"/>
        </w:rPr>
      </w:pPr>
    </w:p>
    <w:p w14:paraId="7C6EA767" w14:textId="77777777" w:rsidR="00042721" w:rsidRPr="00B57469" w:rsidRDefault="00042721" w:rsidP="00B57469">
      <w:pPr>
        <w:spacing w:after="0" w:line="440" w:lineRule="exact"/>
        <w:rPr>
          <w:rFonts w:asciiTheme="minorEastAsia" w:eastAsiaTheme="minorEastAsia" w:hAnsiTheme="minorEastAsia" w:cs="Times New Roman" w:hint="eastAsia"/>
          <w:sz w:val="24"/>
          <w:szCs w:val="28"/>
        </w:rPr>
      </w:pPr>
    </w:p>
    <w:sectPr w:rsidR="00042721" w:rsidRPr="00B57469" w:rsidSect="00042B2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F2A0" w14:textId="77777777" w:rsidR="0062370E" w:rsidRDefault="0062370E" w:rsidP="004727D9">
      <w:pPr>
        <w:spacing w:after="0"/>
      </w:pPr>
      <w:r>
        <w:separator/>
      </w:r>
    </w:p>
  </w:endnote>
  <w:endnote w:type="continuationSeparator" w:id="0">
    <w:p w14:paraId="07FB9539" w14:textId="77777777" w:rsidR="0062370E" w:rsidRDefault="0062370E" w:rsidP="00472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5113" w14:textId="5E54EEFC" w:rsidR="00042B24" w:rsidRPr="00042B24" w:rsidRDefault="00042B24" w:rsidP="00042B24">
    <w:pPr>
      <w:pStyle w:val="a5"/>
      <w:ind w:firstLineChars="100" w:firstLine="280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 PAGE \* Arabic \* MERGEFORMAT </w:instrText>
    </w:r>
    <w:r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noProof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695F" w14:textId="5AA4AB5C" w:rsidR="00042B24" w:rsidRPr="00042B24" w:rsidRDefault="00042B24" w:rsidP="00042B24">
    <w:pPr>
      <w:pStyle w:val="a5"/>
      <w:ind w:rightChars="100" w:right="220"/>
      <w:jc w:val="right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 PAGE \* Arabic \* MERGEFORMAT </w:instrText>
    </w:r>
    <w:r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noProof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05F5" w14:textId="77777777" w:rsidR="0062370E" w:rsidRDefault="0062370E" w:rsidP="004727D9">
      <w:pPr>
        <w:spacing w:after="0"/>
      </w:pPr>
      <w:r>
        <w:separator/>
      </w:r>
    </w:p>
  </w:footnote>
  <w:footnote w:type="continuationSeparator" w:id="0">
    <w:p w14:paraId="6E9EFA21" w14:textId="77777777" w:rsidR="0062370E" w:rsidRDefault="0062370E" w:rsidP="00472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2447" w14:textId="77777777" w:rsidR="00042B24" w:rsidRDefault="00042B24" w:rsidP="0029713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25DB" w14:textId="77777777" w:rsidR="00042B24" w:rsidRDefault="00042B24" w:rsidP="001D681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448C"/>
    <w:multiLevelType w:val="hybridMultilevel"/>
    <w:tmpl w:val="EADA567A"/>
    <w:lvl w:ilvl="0" w:tplc="A7F4C736">
      <w:start w:val="1"/>
      <w:numFmt w:val="japaneseCounting"/>
      <w:lvlText w:val="%1、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5" w:hanging="420"/>
      </w:pPr>
    </w:lvl>
    <w:lvl w:ilvl="2" w:tplc="0409001B" w:tentative="1">
      <w:start w:val="1"/>
      <w:numFmt w:val="lowerRoman"/>
      <w:lvlText w:val="%3."/>
      <w:lvlJc w:val="righ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num w:numId="1" w16cid:durableId="214604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18EF"/>
    <w:rsid w:val="0001161B"/>
    <w:rsid w:val="00042721"/>
    <w:rsid w:val="00042B24"/>
    <w:rsid w:val="0009537D"/>
    <w:rsid w:val="000C241D"/>
    <w:rsid w:val="000C577D"/>
    <w:rsid w:val="000D140B"/>
    <w:rsid w:val="000F403A"/>
    <w:rsid w:val="001000FC"/>
    <w:rsid w:val="00105902"/>
    <w:rsid w:val="0011142A"/>
    <w:rsid w:val="0012267C"/>
    <w:rsid w:val="00143B84"/>
    <w:rsid w:val="0016044D"/>
    <w:rsid w:val="0016069A"/>
    <w:rsid w:val="001D681E"/>
    <w:rsid w:val="00264F44"/>
    <w:rsid w:val="00293CF0"/>
    <w:rsid w:val="00297135"/>
    <w:rsid w:val="002C3F56"/>
    <w:rsid w:val="00323B43"/>
    <w:rsid w:val="003322BC"/>
    <w:rsid w:val="00341A4E"/>
    <w:rsid w:val="00390E67"/>
    <w:rsid w:val="003D37D8"/>
    <w:rsid w:val="003F2F1C"/>
    <w:rsid w:val="004066B2"/>
    <w:rsid w:val="0041031B"/>
    <w:rsid w:val="00426133"/>
    <w:rsid w:val="004358AB"/>
    <w:rsid w:val="0045751E"/>
    <w:rsid w:val="004727D9"/>
    <w:rsid w:val="004A2031"/>
    <w:rsid w:val="004D657B"/>
    <w:rsid w:val="004F650C"/>
    <w:rsid w:val="00505965"/>
    <w:rsid w:val="00525350"/>
    <w:rsid w:val="005646E0"/>
    <w:rsid w:val="0059431E"/>
    <w:rsid w:val="005D660A"/>
    <w:rsid w:val="005F21B6"/>
    <w:rsid w:val="005F6316"/>
    <w:rsid w:val="005F7E4A"/>
    <w:rsid w:val="00601E22"/>
    <w:rsid w:val="0062370E"/>
    <w:rsid w:val="0068131C"/>
    <w:rsid w:val="006A4348"/>
    <w:rsid w:val="006B45D8"/>
    <w:rsid w:val="006C2110"/>
    <w:rsid w:val="006F13A5"/>
    <w:rsid w:val="0074403B"/>
    <w:rsid w:val="00801158"/>
    <w:rsid w:val="00845CFC"/>
    <w:rsid w:val="0086782F"/>
    <w:rsid w:val="008B7726"/>
    <w:rsid w:val="009B4F68"/>
    <w:rsid w:val="00A61679"/>
    <w:rsid w:val="00A871A3"/>
    <w:rsid w:val="00AD7F91"/>
    <w:rsid w:val="00B26E0B"/>
    <w:rsid w:val="00B57469"/>
    <w:rsid w:val="00C6457B"/>
    <w:rsid w:val="00C73183"/>
    <w:rsid w:val="00CB4B08"/>
    <w:rsid w:val="00D135CF"/>
    <w:rsid w:val="00D31D50"/>
    <w:rsid w:val="00D40801"/>
    <w:rsid w:val="00D6005F"/>
    <w:rsid w:val="00DC3984"/>
    <w:rsid w:val="00DE45A0"/>
    <w:rsid w:val="00DF5AE5"/>
    <w:rsid w:val="00E0150D"/>
    <w:rsid w:val="00E332F8"/>
    <w:rsid w:val="00F536E5"/>
    <w:rsid w:val="00F71AA2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3FA44"/>
  <w15:docId w15:val="{BEB40B5A-CCB9-43E4-998D-F7FE1304B75D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7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7D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7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7D9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0F403A"/>
  </w:style>
  <w:style w:type="paragraph" w:styleId="a7">
    <w:name w:val="List Paragraph"/>
    <w:basedOn w:val="a"/>
    <w:uiPriority w:val="34"/>
    <w:qFormat/>
    <w:rsid w:val="000F403A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4080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9">
    <w:name w:val="Revision"/>
    <w:hidden/>
    <w:uiPriority w:val="99"/>
    <w:semiHidden/>
    <w:rsid w:val="004D657B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徽 韩</cp:lastModifiedBy>
  <cp:revision>41</cp:revision>
  <dcterms:created xsi:type="dcterms:W3CDTF">2008-09-11T17:20:00Z</dcterms:created>
  <dcterms:modified xsi:type="dcterms:W3CDTF">2026-06-16T03:45:00Z</dcterms:modified>
</cp:coreProperties>
</file>