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CDF5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934C01D">
      <w:pPr>
        <w:widowControl/>
        <w:jc w:val="center"/>
        <w:rPr>
          <w:rFonts w:hint="eastAsia" w:ascii="Times New Roman" w:hAnsi="Times New Roman" w:eastAsia="仿宋_GB2312" w:cs="Times New Roman"/>
          <w:b/>
          <w:kern w:val="0"/>
          <w:sz w:val="36"/>
          <w:szCs w:val="36"/>
        </w:rPr>
      </w:pPr>
    </w:p>
    <w:p w14:paraId="42AF576B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</w:pPr>
    </w:p>
    <w:p w14:paraId="21F11691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广西医科大学校级教学成果奖（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研究生教育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）评定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书</w:t>
      </w:r>
    </w:p>
    <w:p w14:paraId="68C76F2B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附件</w:t>
      </w:r>
    </w:p>
    <w:p w14:paraId="2942BEB0">
      <w:pPr>
        <w:widowControl/>
        <w:jc w:val="center"/>
        <w:rPr>
          <w:rFonts w:hint="eastAsia" w:ascii="Times New Roman" w:hAnsi="Times New Roman" w:eastAsia="仿宋_GB2312" w:cs="Times New Roman"/>
          <w:kern w:val="0"/>
          <w:sz w:val="36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6"/>
        </w:rPr>
        <w:t>（请以此页为封面，将附件单独装订成册）</w:t>
      </w:r>
    </w:p>
    <w:p w14:paraId="1EC9C499">
      <w:pPr>
        <w:widowControl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 w14:paraId="0A299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600" w:lineRule="exact"/>
        <w:jc w:val="left"/>
        <w:textAlignment w:val="auto"/>
        <w:rPr>
          <w:rFonts w:hint="eastAsia" w:ascii="Times New Roman" w:hAnsi="Times New Roman" w:eastAsia="仿宋_GB2312" w:cs="Times New Roman"/>
          <w:spacing w:val="2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成果名称：</w:t>
      </w:r>
    </w:p>
    <w:p w14:paraId="6A06F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60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推荐序号：</w:t>
      </w:r>
    </w:p>
    <w:p w14:paraId="39C59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600" w:lineRule="exact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附件目录：</w:t>
      </w:r>
    </w:p>
    <w:p w14:paraId="4008B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600" w:lineRule="exact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1.教学成果总结报告（不超过5000字，报告名称、格式自定）</w:t>
      </w:r>
    </w:p>
    <w:p w14:paraId="5497C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600" w:lineRule="exact"/>
        <w:jc w:val="left"/>
        <w:textAlignment w:val="auto"/>
        <w:rPr>
          <w:rFonts w:eastAsia="仿宋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2.教学成果应用及效果证明材料（仅限1份）</w:t>
      </w:r>
    </w:p>
    <w:sectPr>
      <w:footerReference r:id="rId3" w:type="default"/>
      <w:pgSz w:w="11906" w:h="16838"/>
      <w:pgMar w:top="1417" w:right="1417" w:bottom="1417" w:left="1418" w:header="851" w:footer="992" w:gutter="0"/>
      <w:cols w:space="720" w:num="1"/>
      <w:docGrid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C8DBA1-D20F-45EF-8CBD-9A631662EE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AC1EBF-5C74-414B-9AE5-B22E41E62FAE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1443BD-335C-48AA-AD94-DDA7DE6C7C6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9C3A92D-C150-4A71-B1F0-433994078B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EC56ED7-AAC9-43B9-A370-8B34D12F10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4B74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D1800"/>
    <w:rsid w:val="1E2431A1"/>
    <w:rsid w:val="2E366446"/>
    <w:rsid w:val="3F206A13"/>
    <w:rsid w:val="64AB1D5A"/>
    <w:rsid w:val="72A91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Arial Unicode MS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115</Characters>
  <Lines>0</Lines>
  <Paragraphs>0</Paragraphs>
  <TotalTime>6</TotalTime>
  <ScaleCrop>false</ScaleCrop>
  <LinksUpToDate>false</LinksUpToDate>
  <CharactersWithSpaces>115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PC</cp:lastModifiedBy>
  <dcterms:modified xsi:type="dcterms:W3CDTF">2025-02-19T07:58:57Z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D243B9AF571B409180EAA31684B16D5E_12</vt:lpwstr>
  </property>
</Properties>
</file>